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16828" w14:textId="1211E91E" w:rsidR="00126631" w:rsidRPr="0022385B" w:rsidRDefault="00636C92" w:rsidP="006B4AE1">
      <w:pPr>
        <w:pageBreakBefore/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b/>
          <w:sz w:val="24"/>
          <w:szCs w:val="24"/>
        </w:rPr>
        <w:t xml:space="preserve">Wniosek o przyjęcie dziecka do grupy dla dzieci </w:t>
      </w:r>
      <w:r w:rsidR="0098273B">
        <w:rPr>
          <w:rFonts w:ascii="Times New Roman" w:hAnsi="Times New Roman" w:cs="Times New Roman"/>
          <w:b/>
          <w:sz w:val="24"/>
          <w:szCs w:val="24"/>
        </w:rPr>
        <w:t>w spektrum autyzmu</w:t>
      </w:r>
    </w:p>
    <w:p w14:paraId="5B15A9A9" w14:textId="28AB2706" w:rsidR="00126631" w:rsidRPr="0022385B" w:rsidRDefault="00636C92" w:rsidP="006B4AE1">
      <w:pPr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b/>
          <w:sz w:val="24"/>
          <w:szCs w:val="24"/>
        </w:rPr>
        <w:t xml:space="preserve">w Niepublicznym Przedszkolu z Oddziałami dla Dzieci z Autyzmem </w:t>
      </w:r>
      <w:r w:rsidR="00893879" w:rsidRPr="0022385B">
        <w:rPr>
          <w:rFonts w:ascii="Times New Roman" w:hAnsi="Times New Roman" w:cs="Times New Roman"/>
          <w:b/>
          <w:sz w:val="24"/>
          <w:szCs w:val="24"/>
        </w:rPr>
        <w:t>„Dalej Razem”</w:t>
      </w:r>
    </w:p>
    <w:p w14:paraId="2C6DD87E" w14:textId="34ABF60F" w:rsidR="00126631" w:rsidRPr="0022385B" w:rsidRDefault="00636C92" w:rsidP="006B4AE1">
      <w:pPr>
        <w:spacing w:line="240" w:lineRule="auto"/>
        <w:ind w:left="0" w:hanging="2"/>
        <w:jc w:val="center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b/>
          <w:sz w:val="24"/>
          <w:szCs w:val="24"/>
        </w:rPr>
        <w:t>na rok szkolny…………</w:t>
      </w:r>
    </w:p>
    <w:p w14:paraId="49E270B9" w14:textId="2116CC37" w:rsidR="00126631" w:rsidRPr="0098273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7B56E9">
        <w:rPr>
          <w:rFonts w:ascii="Times New Roman" w:hAnsi="Times New Roman" w:cs="Times New Roman"/>
          <w:sz w:val="24"/>
          <w:szCs w:val="24"/>
          <w:u w:val="single"/>
        </w:rPr>
        <w:t>ymagania formalne</w:t>
      </w:r>
      <w:r w:rsidRPr="0022385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0F0B3796" w14:textId="05CA5CD8" w:rsidR="00126631" w:rsidRPr="0022385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b/>
          <w:sz w:val="24"/>
          <w:szCs w:val="24"/>
        </w:rPr>
        <w:t>1.</w:t>
      </w:r>
      <w:r w:rsidRPr="0022385B">
        <w:rPr>
          <w:rFonts w:ascii="Times New Roman" w:hAnsi="Times New Roman" w:cs="Times New Roman"/>
          <w:sz w:val="24"/>
          <w:szCs w:val="24"/>
        </w:rPr>
        <w:t xml:space="preserve"> Diagnoza</w:t>
      </w:r>
      <w:r w:rsidR="00A16FF4" w:rsidRPr="0022385B">
        <w:rPr>
          <w:rFonts w:ascii="Times New Roman" w:hAnsi="Times New Roman" w:cs="Times New Roman"/>
          <w:sz w:val="24"/>
          <w:szCs w:val="24"/>
        </w:rPr>
        <w:t xml:space="preserve"> spektrum</w:t>
      </w:r>
      <w:r w:rsidRPr="0022385B">
        <w:rPr>
          <w:rFonts w:ascii="Times New Roman" w:hAnsi="Times New Roman" w:cs="Times New Roman"/>
          <w:sz w:val="24"/>
          <w:szCs w:val="24"/>
        </w:rPr>
        <w:t xml:space="preserve"> autyzmu</w:t>
      </w:r>
      <w:r w:rsidR="00A16FF4" w:rsidRPr="0022385B">
        <w:rPr>
          <w:rFonts w:ascii="Times New Roman" w:hAnsi="Times New Roman" w:cs="Times New Roman"/>
          <w:sz w:val="24"/>
          <w:szCs w:val="24"/>
        </w:rPr>
        <w:t>.</w:t>
      </w:r>
    </w:p>
    <w:p w14:paraId="01DF280B" w14:textId="402FDB12" w:rsidR="00126631" w:rsidRDefault="007B56E9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2385B">
        <w:rPr>
          <w:rFonts w:ascii="Times New Roman" w:hAnsi="Times New Roman" w:cs="Times New Roman"/>
          <w:b/>
          <w:sz w:val="24"/>
          <w:szCs w:val="24"/>
        </w:rPr>
        <w:t>.</w:t>
      </w:r>
      <w:r w:rsidRPr="0022385B">
        <w:rPr>
          <w:rFonts w:ascii="Times New Roman" w:hAnsi="Times New Roman" w:cs="Times New Roman"/>
          <w:sz w:val="24"/>
          <w:szCs w:val="24"/>
        </w:rPr>
        <w:t xml:space="preserve"> Przed rozpoczęciem uczęszczania dziecka do przedszkola – członkostw</w:t>
      </w:r>
      <w:r w:rsidR="006B4AE1">
        <w:rPr>
          <w:rFonts w:ascii="Times New Roman" w:hAnsi="Times New Roman" w:cs="Times New Roman"/>
          <w:sz w:val="24"/>
          <w:szCs w:val="24"/>
        </w:rPr>
        <w:t>o</w:t>
      </w:r>
      <w:r w:rsidRPr="0022385B">
        <w:rPr>
          <w:rFonts w:ascii="Times New Roman" w:hAnsi="Times New Roman" w:cs="Times New Roman"/>
          <w:sz w:val="24"/>
          <w:szCs w:val="24"/>
        </w:rPr>
        <w:t xml:space="preserve"> w Stowarzyszeniu Pomocy Osobom Autystycznym „Dalej Razem”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315376" w14:textId="05F21F6B" w:rsidR="007B56E9" w:rsidRPr="0022385B" w:rsidRDefault="007B56E9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385B">
        <w:rPr>
          <w:rFonts w:ascii="Times New Roman" w:hAnsi="Times New Roman" w:cs="Times New Roman"/>
          <w:b/>
          <w:sz w:val="24"/>
          <w:szCs w:val="24"/>
        </w:rPr>
        <w:t>.</w:t>
      </w:r>
      <w:r w:rsidRPr="0022385B">
        <w:rPr>
          <w:rFonts w:ascii="Times New Roman" w:hAnsi="Times New Roman" w:cs="Times New Roman"/>
          <w:sz w:val="24"/>
          <w:szCs w:val="24"/>
        </w:rPr>
        <w:t xml:space="preserve"> </w:t>
      </w:r>
      <w:r w:rsidR="001A6F9B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momencie podpisania umowy - o</w:t>
      </w:r>
      <w:r w:rsidRPr="0022385B">
        <w:rPr>
          <w:rFonts w:ascii="Times New Roman" w:hAnsi="Times New Roman" w:cs="Times New Roman"/>
          <w:sz w:val="24"/>
          <w:szCs w:val="24"/>
        </w:rPr>
        <w:t>rzeczenie o potrzebie kształcenia specjalnego z tytułu „autyzm” wydane przez zespół orzekający działający w publicznej Poradni Psychologiczno-Pedagogicznej – ORYGINAŁ.</w:t>
      </w:r>
    </w:p>
    <w:p w14:paraId="690FDA6D" w14:textId="6BBC4966" w:rsidR="00126631" w:rsidRPr="0022385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sz w:val="24"/>
          <w:szCs w:val="24"/>
        </w:rPr>
        <w:t xml:space="preserve">Informujemy, że najważniejszym kryterium rekrutacji dziecka z autyzmem do Niepublicznego Przedszkola z Oddziałami dla Dzieci z Autyzmem w Zielonej Górze jest jego poziom funkcjonowania – </w:t>
      </w:r>
      <w:r w:rsidR="006B4AE1">
        <w:rPr>
          <w:rFonts w:ascii="Times New Roman" w:hAnsi="Times New Roman" w:cs="Times New Roman"/>
          <w:sz w:val="24"/>
          <w:szCs w:val="24"/>
        </w:rPr>
        <w:t>powinien</w:t>
      </w:r>
      <w:r w:rsidRPr="0022385B">
        <w:rPr>
          <w:rFonts w:ascii="Times New Roman" w:hAnsi="Times New Roman" w:cs="Times New Roman"/>
          <w:sz w:val="24"/>
          <w:szCs w:val="24"/>
        </w:rPr>
        <w:t xml:space="preserve"> on odpowiadać poziomowi grupy, do której prowadzona jest rekrutacja.</w:t>
      </w:r>
    </w:p>
    <w:p w14:paraId="203B7CCA" w14:textId="77777777" w:rsidR="00126631" w:rsidRPr="0022385B" w:rsidRDefault="00126631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252F1F29" w14:textId="77777777" w:rsidR="00126631" w:rsidRPr="0022385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sz w:val="24"/>
          <w:szCs w:val="24"/>
          <w:u w:val="single"/>
        </w:rPr>
        <w:t>Kwestionariusz:</w:t>
      </w:r>
    </w:p>
    <w:tbl>
      <w:tblPr>
        <w:tblStyle w:val="a"/>
        <w:tblW w:w="1034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590"/>
        <w:gridCol w:w="5758"/>
      </w:tblGrid>
      <w:tr w:rsidR="00126631" w:rsidRPr="0022385B" w14:paraId="5D04F93B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B3034" w14:textId="77777777" w:rsidR="00126631" w:rsidRPr="0022385B" w:rsidRDefault="00636C92" w:rsidP="006B4A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Dane podstawowe </w:t>
            </w:r>
          </w:p>
        </w:tc>
      </w:tr>
      <w:tr w:rsidR="00126631" w:rsidRPr="0022385B" w14:paraId="3F32C0D6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2B12" w14:textId="77777777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Imię i nazwisko dziecka: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14D4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389185D3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B7F2" w14:textId="77777777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Data urodzenia dziecka: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8F75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25A42D4B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AF1E" w14:textId="72C1AAFE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PESEL dziecka</w:t>
            </w:r>
            <w:r w:rsidR="00500D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E5F8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60520796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53B0" w14:textId="77777777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Adres: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95EAD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75AB9CF5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F5FDA" w14:textId="77777777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Imiona i nazwiska rodziców/opiekunów: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275B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06BF757E" w14:textId="77777777"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471B" w14:textId="77777777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Adres zamieszkania  rodziców/opiekunów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CA6C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72A9B727" w14:textId="77777777"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1798" w14:textId="7B5D26E9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Telefony do rodziców/opiekunów</w:t>
            </w:r>
            <w:r w:rsidR="00500D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2499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74AD0262" w14:textId="77777777">
        <w:tc>
          <w:tcPr>
            <w:tcW w:w="4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4E7F" w14:textId="10D32D6A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Adresy e-mail do rodziców/opiekunów</w:t>
            </w:r>
            <w:r w:rsidR="00500D8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45DBE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4D25A9B8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4D93F3F7" w14:textId="77777777" w:rsidR="00126631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16AEE" w14:textId="77777777" w:rsidR="006B4AE1" w:rsidRPr="0022385B" w:rsidRDefault="006B4AE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</w:tcPr>
          <w:p w14:paraId="64AFF3B7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6E12D0D1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C372" w14:textId="207375F9" w:rsidR="00126631" w:rsidRPr="0022385B" w:rsidRDefault="00636C92" w:rsidP="006B4A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Wsparcie edukacyjne i terapeutyczne, </w:t>
            </w:r>
            <w:r w:rsidR="00A16FF4" w:rsidRPr="0022385B">
              <w:rPr>
                <w:rFonts w:ascii="Times New Roman" w:hAnsi="Times New Roman" w:cs="Times New Roman"/>
                <w:b/>
                <w:sz w:val="24"/>
                <w:szCs w:val="24"/>
              </w:rPr>
              <w:t>które</w:t>
            </w:r>
            <w:r w:rsidRPr="002238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dziecko dotychczas uzyskało</w:t>
            </w:r>
          </w:p>
        </w:tc>
      </w:tr>
      <w:tr w:rsidR="00126631" w:rsidRPr="0022385B" w14:paraId="6C0BEF54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A436" w14:textId="77777777" w:rsidR="0098273B" w:rsidRDefault="0098273B" w:rsidP="006B4AE1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Dotychczasowa placówka:</w:t>
            </w:r>
          </w:p>
          <w:p w14:paraId="1AFC991D" w14:textId="6502187F" w:rsidR="0098273B" w:rsidRDefault="00636C92" w:rsidP="006B4AE1">
            <w:pPr>
              <w:pStyle w:val="Akapitzlist"/>
              <w:numPr>
                <w:ilvl w:val="0"/>
                <w:numId w:val="12"/>
              </w:numPr>
              <w:spacing w:after="120"/>
              <w:ind w:leftChars="0" w:firstLineChars="0"/>
              <w:rPr>
                <w:rFonts w:cs="Times New Roman"/>
              </w:rPr>
            </w:pPr>
            <w:r w:rsidRPr="0098273B">
              <w:rPr>
                <w:rFonts w:cs="Times New Roman"/>
              </w:rPr>
              <w:t xml:space="preserve">Czy dziecko uczęszczało </w:t>
            </w:r>
            <w:r w:rsidR="0098273B">
              <w:rPr>
                <w:rFonts w:cs="Times New Roman"/>
              </w:rPr>
              <w:t>do tej pory</w:t>
            </w:r>
            <w:r w:rsidRPr="0098273B">
              <w:rPr>
                <w:rFonts w:cs="Times New Roman"/>
              </w:rPr>
              <w:t xml:space="preserve"> do</w:t>
            </w:r>
            <w:r w:rsidR="0098273B">
              <w:rPr>
                <w:rFonts w:cs="Times New Roman"/>
              </w:rPr>
              <w:t xml:space="preserve"> żłobka,</w:t>
            </w:r>
            <w:r w:rsidRPr="0098273B">
              <w:rPr>
                <w:rFonts w:cs="Times New Roman"/>
              </w:rPr>
              <w:t xml:space="preserve"> przedszkola lub innej formy wychowania przedszkolnego? </w:t>
            </w:r>
          </w:p>
          <w:p w14:paraId="5B67E678" w14:textId="03EC9867" w:rsidR="0098273B" w:rsidRDefault="00636C92" w:rsidP="006B4AE1">
            <w:pPr>
              <w:pStyle w:val="Akapitzlist"/>
              <w:numPr>
                <w:ilvl w:val="0"/>
                <w:numId w:val="12"/>
              </w:numPr>
              <w:spacing w:after="120"/>
              <w:ind w:leftChars="0" w:firstLineChars="0"/>
              <w:rPr>
                <w:rFonts w:cs="Times New Roman"/>
              </w:rPr>
            </w:pPr>
            <w:r w:rsidRPr="0098273B">
              <w:rPr>
                <w:rFonts w:cs="Times New Roman"/>
              </w:rPr>
              <w:t>Jeśli tak, to jaka to była forma, w jakim okresie, ile godzin dziennie</w:t>
            </w:r>
            <w:r w:rsidR="00595362" w:rsidRPr="0098273B">
              <w:rPr>
                <w:rFonts w:cs="Times New Roman"/>
              </w:rPr>
              <w:t xml:space="preserve"> </w:t>
            </w:r>
            <w:r w:rsidRPr="0098273B">
              <w:rPr>
                <w:rFonts w:cs="Times New Roman"/>
              </w:rPr>
              <w:t xml:space="preserve">oraz jak </w:t>
            </w:r>
            <w:r w:rsidR="0098273B">
              <w:rPr>
                <w:rFonts w:cs="Times New Roman"/>
              </w:rPr>
              <w:t xml:space="preserve">często </w:t>
            </w:r>
            <w:r w:rsidRPr="0098273B">
              <w:rPr>
                <w:rFonts w:cs="Times New Roman"/>
              </w:rPr>
              <w:t>odbywały się zajęcia</w:t>
            </w:r>
            <w:r w:rsidR="0098273B">
              <w:rPr>
                <w:rFonts w:cs="Times New Roman"/>
              </w:rPr>
              <w:t>?</w:t>
            </w:r>
          </w:p>
          <w:p w14:paraId="62E1CB0C" w14:textId="4C44AA4A" w:rsidR="00126631" w:rsidRPr="0098273B" w:rsidRDefault="0098273B" w:rsidP="006B4AE1">
            <w:pPr>
              <w:pStyle w:val="Akapitzlist"/>
              <w:numPr>
                <w:ilvl w:val="0"/>
                <w:numId w:val="12"/>
              </w:numPr>
              <w:spacing w:after="120"/>
              <w:ind w:leftChars="0" w:firstLineChars="0"/>
              <w:rPr>
                <w:rFonts w:cs="Times New Roman"/>
              </w:rPr>
            </w:pPr>
            <w:r>
              <w:rPr>
                <w:rFonts w:cs="Times New Roman"/>
              </w:rPr>
              <w:t xml:space="preserve">Czy zajęcia dla dziecka w ww. placówce odbywały się </w:t>
            </w:r>
            <w:r w:rsidRPr="0098273B">
              <w:rPr>
                <w:rFonts w:cs="Times New Roman"/>
              </w:rPr>
              <w:t>indywidualnie, czy grupowo?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78592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4993C19C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59AF" w14:textId="0BF6C719" w:rsidR="00126631" w:rsidRPr="0022385B" w:rsidRDefault="00636C92" w:rsidP="006B4AE1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Data</w:t>
            </w:r>
            <w:r w:rsidR="0034043E">
              <w:rPr>
                <w:rFonts w:ascii="Times New Roman" w:hAnsi="Times New Roman" w:cs="Times New Roman"/>
                <w:sz w:val="24"/>
                <w:szCs w:val="24"/>
              </w:rPr>
              <w:t xml:space="preserve"> wystawienia</w:t>
            </w: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 xml:space="preserve"> diagnozy </w:t>
            </w:r>
            <w:r w:rsidR="00A16FF4" w:rsidRPr="0022385B">
              <w:rPr>
                <w:rFonts w:ascii="Times New Roman" w:hAnsi="Times New Roman" w:cs="Times New Roman"/>
                <w:sz w:val="24"/>
                <w:szCs w:val="24"/>
              </w:rPr>
              <w:t>spektrum autyzmu</w:t>
            </w:r>
            <w:r w:rsidR="0034043E">
              <w:rPr>
                <w:rFonts w:ascii="Times New Roman" w:hAnsi="Times New Roman" w:cs="Times New Roman"/>
                <w:sz w:val="24"/>
                <w:szCs w:val="24"/>
              </w:rPr>
              <w:t xml:space="preserve"> oraz przez kogo</w:t>
            </w:r>
            <w:r w:rsidR="009827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26544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534ADDBD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76AB1" w14:textId="499FDE2D" w:rsidR="00126631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Data wystawienia orzeczenia o potrzebie kształcenia specjalnego</w:t>
            </w:r>
            <w:r w:rsidR="0098273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ED28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1E1F705F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F1DC5" w14:textId="77777777" w:rsidR="0098273B" w:rsidRDefault="0098273B" w:rsidP="006B4AE1">
            <w:pPr>
              <w:spacing w:before="24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Zajęcia dodatkowe:</w:t>
            </w:r>
          </w:p>
          <w:p w14:paraId="21CB5153" w14:textId="260D0099" w:rsidR="0098273B" w:rsidRDefault="00636C92" w:rsidP="006B4AE1">
            <w:pPr>
              <w:pStyle w:val="Akapitzlist"/>
              <w:numPr>
                <w:ilvl w:val="0"/>
                <w:numId w:val="13"/>
              </w:numPr>
              <w:spacing w:before="240"/>
              <w:ind w:leftChars="0" w:firstLineChars="0"/>
              <w:rPr>
                <w:rFonts w:cs="Times New Roman"/>
              </w:rPr>
            </w:pPr>
            <w:r w:rsidRPr="0098273B">
              <w:rPr>
                <w:rFonts w:cs="Times New Roman"/>
              </w:rPr>
              <w:t>Pros</w:t>
            </w:r>
            <w:r w:rsidR="00500D85">
              <w:rPr>
                <w:rFonts w:cs="Times New Roman"/>
              </w:rPr>
              <w:t>imy</w:t>
            </w:r>
            <w:r w:rsidRPr="0098273B">
              <w:rPr>
                <w:rFonts w:cs="Times New Roman"/>
              </w:rPr>
              <w:t xml:space="preserve"> wymienić wszystkie zajęcia i terapie dodatkowe, na które uczęszczało dziecko. </w:t>
            </w:r>
          </w:p>
          <w:p w14:paraId="421334B6" w14:textId="77777777" w:rsidR="0098273B" w:rsidRDefault="00636C92" w:rsidP="006B4AE1">
            <w:pPr>
              <w:pStyle w:val="Akapitzlist"/>
              <w:numPr>
                <w:ilvl w:val="0"/>
                <w:numId w:val="13"/>
              </w:numPr>
              <w:spacing w:before="240"/>
              <w:ind w:leftChars="0" w:firstLineChars="0"/>
              <w:rPr>
                <w:rFonts w:cs="Times New Roman"/>
              </w:rPr>
            </w:pPr>
            <w:r w:rsidRPr="0098273B">
              <w:rPr>
                <w:rFonts w:cs="Times New Roman"/>
              </w:rPr>
              <w:t xml:space="preserve">Ile trwały? </w:t>
            </w:r>
          </w:p>
          <w:p w14:paraId="46C86BD5" w14:textId="77777777" w:rsidR="0098273B" w:rsidRDefault="00636C92" w:rsidP="006B4AE1">
            <w:pPr>
              <w:pStyle w:val="Akapitzlist"/>
              <w:numPr>
                <w:ilvl w:val="0"/>
                <w:numId w:val="13"/>
              </w:numPr>
              <w:spacing w:before="240"/>
              <w:ind w:leftChars="0" w:firstLineChars="0"/>
              <w:rPr>
                <w:rFonts w:cs="Times New Roman"/>
              </w:rPr>
            </w:pPr>
            <w:r w:rsidRPr="0098273B">
              <w:rPr>
                <w:rFonts w:cs="Times New Roman"/>
              </w:rPr>
              <w:t xml:space="preserve">Jaką miały częstotliwość? </w:t>
            </w:r>
          </w:p>
          <w:p w14:paraId="0F680D1E" w14:textId="4E60B587" w:rsidR="00126631" w:rsidRPr="0098273B" w:rsidRDefault="0098273B" w:rsidP="006B4AE1">
            <w:pPr>
              <w:pStyle w:val="Akapitzlist"/>
              <w:numPr>
                <w:ilvl w:val="0"/>
                <w:numId w:val="13"/>
              </w:numPr>
              <w:spacing w:before="240"/>
              <w:ind w:leftChars="0" w:firstLineChars="0"/>
              <w:rPr>
                <w:rFonts w:cs="Times New Roman"/>
              </w:rPr>
            </w:pPr>
            <w:r>
              <w:rPr>
                <w:rFonts w:cs="Times New Roman"/>
              </w:rPr>
              <w:t>W którym miejscu?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FFC2" w14:textId="77777777" w:rsidR="00126631" w:rsidRPr="0022385B" w:rsidRDefault="00126631" w:rsidP="006B4AE1">
            <w:pPr>
              <w:spacing w:before="24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64410BA0" w14:textId="77777777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D83" w14:textId="77777777" w:rsidR="00126631" w:rsidRPr="0022385B" w:rsidRDefault="00636C92" w:rsidP="006B4AE1">
            <w:pPr>
              <w:spacing w:line="240" w:lineRule="auto"/>
              <w:ind w:left="0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b/>
                <w:sz w:val="24"/>
                <w:szCs w:val="24"/>
              </w:rPr>
              <w:t>Poziom funkcjonowania dziecka</w:t>
            </w:r>
          </w:p>
        </w:tc>
      </w:tr>
      <w:tr w:rsidR="00126631" w:rsidRPr="0022385B" w14:paraId="6DE05E85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8049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Trening czystości:</w:t>
            </w:r>
          </w:p>
          <w:p w14:paraId="02254833" w14:textId="77777777" w:rsidR="0022385B" w:rsidRPr="0022385B" w:rsidRDefault="0022385B" w:rsidP="006B4AE1">
            <w:pPr>
              <w:pStyle w:val="Akapitzlist"/>
              <w:numPr>
                <w:ilvl w:val="0"/>
                <w:numId w:val="11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 xml:space="preserve">Czy dziecko używa jeszcze pieluch? </w:t>
            </w:r>
          </w:p>
          <w:p w14:paraId="3AC9F543" w14:textId="6B4F7596" w:rsidR="0022385B" w:rsidRPr="0022385B" w:rsidRDefault="0022385B" w:rsidP="006B4AE1">
            <w:pPr>
              <w:pStyle w:val="Akapitzlist"/>
              <w:numPr>
                <w:ilvl w:val="0"/>
                <w:numId w:val="11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Jeśli tak, to w jakich sytuacjach?</w:t>
            </w:r>
          </w:p>
          <w:p w14:paraId="6F5668A1" w14:textId="29BA494F" w:rsidR="0022385B" w:rsidRPr="0022385B" w:rsidRDefault="0022385B" w:rsidP="006B4AE1">
            <w:pPr>
              <w:pStyle w:val="Akapitzlist"/>
              <w:numPr>
                <w:ilvl w:val="0"/>
                <w:numId w:val="11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dziecko komunikuje, że chce</w:t>
            </w:r>
            <w:r w:rsidRPr="0022385B">
              <w:rPr>
                <w:rFonts w:cs="Times New Roman"/>
                <w:color w:val="0000FF"/>
              </w:rPr>
              <w:t xml:space="preserve"> </w:t>
            </w:r>
            <w:r w:rsidRPr="0022385B">
              <w:rPr>
                <w:rFonts w:cs="Times New Roman"/>
              </w:rPr>
              <w:t>iść do toalety?</w:t>
            </w:r>
          </w:p>
          <w:p w14:paraId="7F076DDF" w14:textId="77777777" w:rsidR="00126631" w:rsidRDefault="00636C92" w:rsidP="006B4AE1">
            <w:pPr>
              <w:pStyle w:val="Akapitzlist"/>
              <w:numPr>
                <w:ilvl w:val="0"/>
                <w:numId w:val="11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Jeśli tak, to w jaki sposób?</w:t>
            </w:r>
          </w:p>
          <w:p w14:paraId="551A83DD" w14:textId="20E0E8F9" w:rsidR="006B4AE1" w:rsidRPr="006B4AE1" w:rsidRDefault="006B4AE1" w:rsidP="006B4AE1">
            <w:pPr>
              <w:ind w:leftChars="0" w:left="-2" w:firstLineChars="0" w:firstLine="0"/>
              <w:rPr>
                <w:rFonts w:cs="Times New Roman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186E1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4A3E9FD0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D40C" w14:textId="7023C60D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Posiłki:</w:t>
            </w:r>
          </w:p>
          <w:p w14:paraId="6D0F96D4" w14:textId="77777777" w:rsidR="0022385B" w:rsidRPr="0022385B" w:rsidRDefault="00636C92" w:rsidP="006B4AE1">
            <w:pPr>
              <w:pStyle w:val="Akapitzlist"/>
              <w:numPr>
                <w:ilvl w:val="0"/>
                <w:numId w:val="10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dziecko samodzielnie je?</w:t>
            </w:r>
          </w:p>
          <w:p w14:paraId="64DB90FE" w14:textId="5372901D" w:rsidR="00126631" w:rsidRPr="0022385B" w:rsidRDefault="00636C92" w:rsidP="006B4AE1">
            <w:pPr>
              <w:pStyle w:val="Akapitzlist"/>
              <w:numPr>
                <w:ilvl w:val="0"/>
                <w:numId w:val="10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Jeśli tak, to w jaki sposób (posługuje się sztućcami, je rękoma, siedzi przy stole, gdy je, chodzi/biega podczas posiłku itp.)?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65D1A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6FA44CB1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8158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Zachowania niepoprawne kontekstowo:</w:t>
            </w:r>
          </w:p>
          <w:p w14:paraId="22CAFEC6" w14:textId="1E5F4AC9" w:rsidR="0022385B" w:rsidRPr="0022385B" w:rsidRDefault="00636C92" w:rsidP="006B4AE1">
            <w:pPr>
              <w:pStyle w:val="Akapitzlist"/>
              <w:numPr>
                <w:ilvl w:val="0"/>
                <w:numId w:val="9"/>
              </w:numPr>
              <w:ind w:leftChars="0" w:firstLineChars="0"/>
              <w:rPr>
                <w:rFonts w:cs="Times New Roman"/>
                <w:color w:val="0000FF"/>
              </w:rPr>
            </w:pPr>
            <w:r w:rsidRPr="0022385B">
              <w:rPr>
                <w:rFonts w:cs="Times New Roman"/>
              </w:rPr>
              <w:t xml:space="preserve">Czy występują u dziecka </w:t>
            </w:r>
            <w:r w:rsidR="0022385B" w:rsidRPr="0022385B">
              <w:rPr>
                <w:rFonts w:cs="Times New Roman"/>
              </w:rPr>
              <w:t xml:space="preserve">tzw. </w:t>
            </w:r>
            <w:r w:rsidR="00500D85">
              <w:rPr>
                <w:rFonts w:cs="Times New Roman"/>
              </w:rPr>
              <w:t>„</w:t>
            </w:r>
            <w:r w:rsidRPr="0022385B">
              <w:rPr>
                <w:rFonts w:cs="Times New Roman"/>
              </w:rPr>
              <w:t>trudne zachowania</w:t>
            </w:r>
            <w:r w:rsidR="00500D85">
              <w:rPr>
                <w:rFonts w:cs="Times New Roman"/>
              </w:rPr>
              <w:t>”</w:t>
            </w:r>
            <w:r w:rsidRPr="0022385B">
              <w:rPr>
                <w:rFonts w:cs="Times New Roman"/>
              </w:rPr>
              <w:t xml:space="preserve"> (</w:t>
            </w:r>
            <w:r w:rsidR="00BB6700">
              <w:rPr>
                <w:rFonts w:cs="Times New Roman"/>
              </w:rPr>
              <w:t xml:space="preserve">np. </w:t>
            </w:r>
            <w:r w:rsidRPr="0022385B">
              <w:rPr>
                <w:rFonts w:cs="Times New Roman"/>
              </w:rPr>
              <w:t>krzyk, autoagresja, agresja wobec dzieci, dorosłych lub zwierząt)?</w:t>
            </w:r>
          </w:p>
          <w:p w14:paraId="5F85C195" w14:textId="786DAE77" w:rsidR="00126631" w:rsidRPr="0022385B" w:rsidRDefault="00636C92" w:rsidP="006B4AE1">
            <w:pPr>
              <w:pStyle w:val="Akapitzlist"/>
              <w:numPr>
                <w:ilvl w:val="0"/>
                <w:numId w:val="9"/>
              </w:numPr>
              <w:ind w:leftChars="0" w:firstLineChars="0"/>
              <w:rPr>
                <w:rFonts w:cs="Times New Roman"/>
                <w:color w:val="0000FF"/>
              </w:rPr>
            </w:pPr>
            <w:r w:rsidRPr="0022385B">
              <w:rPr>
                <w:rFonts w:cs="Times New Roman"/>
              </w:rPr>
              <w:t>Jeśli tak, to proszę wypisać jakie to zachowania i jak często występują.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054DC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12206624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A89E2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Czas wolny:</w:t>
            </w:r>
          </w:p>
          <w:p w14:paraId="7D61CD48" w14:textId="76738F74" w:rsidR="00126631" w:rsidRPr="0022385B" w:rsidRDefault="00636C92" w:rsidP="006B4AE1">
            <w:pPr>
              <w:pStyle w:val="Akapitzlist"/>
              <w:numPr>
                <w:ilvl w:val="0"/>
                <w:numId w:val="8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Co dziecko robi w czasie wolnym</w:t>
            </w:r>
            <w:r w:rsidR="0022385B" w:rsidRPr="0022385B">
              <w:rPr>
                <w:rFonts w:cs="Times New Roman"/>
              </w:rPr>
              <w:t>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D37BF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31BB3E8D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DC51B" w14:textId="77777777" w:rsidR="0022385B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Mowa/komunikacja (aktualny poziom)</w:t>
            </w:r>
            <w:r w:rsidR="0022385B" w:rsidRPr="002238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4AEDCF7" w14:textId="4804947F" w:rsidR="00126631" w:rsidRPr="0022385B" w:rsidRDefault="00636C92" w:rsidP="006B4AE1">
            <w:pPr>
              <w:pStyle w:val="Akapitzlist"/>
              <w:numPr>
                <w:ilvl w:val="0"/>
                <w:numId w:val="7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Jak </w:t>
            </w:r>
            <w:r w:rsidR="00173681">
              <w:rPr>
                <w:rFonts w:cs="Times New Roman"/>
              </w:rPr>
              <w:t xml:space="preserve">dziecko </w:t>
            </w:r>
            <w:r w:rsidRPr="0022385B">
              <w:rPr>
                <w:rFonts w:cs="Times New Roman"/>
              </w:rPr>
              <w:t>komunikuje się z rodzicami? (</w:t>
            </w:r>
            <w:r w:rsidR="00A16FF4" w:rsidRPr="0022385B">
              <w:rPr>
                <w:rFonts w:cs="Times New Roman"/>
              </w:rPr>
              <w:t>w jaki sposób</w:t>
            </w:r>
            <w:r w:rsidRPr="0022385B">
              <w:rPr>
                <w:rFonts w:cs="Times New Roman"/>
              </w:rPr>
              <w:t xml:space="preserve"> informuje, że chce jeść, pić, bawić się?</w:t>
            </w:r>
            <w:r w:rsidR="00500D85">
              <w:rPr>
                <w:rFonts w:cs="Times New Roman"/>
              </w:rPr>
              <w:t xml:space="preserve"> W jaki sposób informuje, że je coś boli?</w:t>
            </w:r>
            <w:r w:rsidRPr="0022385B">
              <w:rPr>
                <w:rFonts w:cs="Times New Roman"/>
              </w:rPr>
              <w:t>)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EAB1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28957624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5AA9" w14:textId="77777777" w:rsidR="0022385B" w:rsidRPr="0022385B" w:rsidRDefault="00636C92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Kontakt z rówieśnikami</w:t>
            </w:r>
            <w:r w:rsidR="0022385B" w:rsidRPr="002238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6E1486A" w14:textId="77777777" w:rsidR="0022385B" w:rsidRPr="0022385B" w:rsidRDefault="0022385B" w:rsidP="006B4AE1">
            <w:pPr>
              <w:pStyle w:val="Akapitzlist"/>
              <w:numPr>
                <w:ilvl w:val="0"/>
                <w:numId w:val="2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 xml:space="preserve">Jak reaguje na rówieśników? </w:t>
            </w:r>
          </w:p>
          <w:p w14:paraId="2243AF2A" w14:textId="77777777" w:rsidR="0022385B" w:rsidRPr="0022385B" w:rsidRDefault="0022385B" w:rsidP="006B4AE1">
            <w:pPr>
              <w:pStyle w:val="Akapitzlist"/>
              <w:numPr>
                <w:ilvl w:val="0"/>
                <w:numId w:val="2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jest nimi zainteresowan</w:t>
            </w:r>
            <w:r w:rsidR="00A16FF4" w:rsidRPr="0022385B">
              <w:rPr>
                <w:rFonts w:cs="Times New Roman"/>
              </w:rPr>
              <w:t>e</w:t>
            </w:r>
            <w:r w:rsidRPr="0022385B">
              <w:rPr>
                <w:rFonts w:cs="Times New Roman"/>
              </w:rPr>
              <w:t>?</w:t>
            </w:r>
          </w:p>
          <w:p w14:paraId="775B6E2D" w14:textId="746BAA8E" w:rsidR="00126631" w:rsidRPr="0022385B" w:rsidRDefault="0022385B" w:rsidP="006B4AE1">
            <w:pPr>
              <w:pStyle w:val="Akapitzlist"/>
              <w:numPr>
                <w:ilvl w:val="0"/>
                <w:numId w:val="2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się z nimi bawi, rozmawia, dzieli zabawkami?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EB514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5EC42A9F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0709" w14:textId="77777777" w:rsidR="0022385B" w:rsidRPr="0022385B" w:rsidRDefault="00636C92" w:rsidP="006B4AE1">
            <w:pPr>
              <w:spacing w:after="120"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Kontakt z rodzeństwem</w:t>
            </w:r>
            <w:r w:rsidR="0022385B" w:rsidRPr="0022385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BFF8DAC" w14:textId="77777777" w:rsidR="0022385B" w:rsidRPr="0022385B" w:rsidRDefault="0022385B" w:rsidP="006B4AE1">
            <w:pPr>
              <w:pStyle w:val="Akapitzlist"/>
              <w:numPr>
                <w:ilvl w:val="0"/>
                <w:numId w:val="3"/>
              </w:numPr>
              <w:spacing w:after="120"/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wchodzi w interakcje?</w:t>
            </w:r>
          </w:p>
          <w:p w14:paraId="678F416A" w14:textId="77777777" w:rsidR="00126631" w:rsidRDefault="0022385B" w:rsidP="006B4AE1">
            <w:pPr>
              <w:pStyle w:val="Akapitzlist"/>
              <w:numPr>
                <w:ilvl w:val="0"/>
                <w:numId w:val="3"/>
              </w:numPr>
              <w:spacing w:after="120"/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</w:t>
            </w:r>
            <w:r w:rsidR="00A16FF4" w:rsidRPr="0022385B">
              <w:rPr>
                <w:rFonts w:cs="Times New Roman"/>
              </w:rPr>
              <w:t>o robią wspólnie</w:t>
            </w:r>
            <w:r w:rsidRPr="0022385B">
              <w:rPr>
                <w:rFonts w:cs="Times New Roman"/>
              </w:rPr>
              <w:t>?)</w:t>
            </w:r>
          </w:p>
          <w:p w14:paraId="632EEF8E" w14:textId="1244F3D7" w:rsidR="006B4AE1" w:rsidRPr="006B4AE1" w:rsidRDefault="006B4AE1" w:rsidP="006B4AE1">
            <w:pPr>
              <w:spacing w:after="120"/>
              <w:ind w:leftChars="0" w:left="-2" w:firstLineChars="0" w:firstLine="0"/>
              <w:rPr>
                <w:rFonts w:cs="Times New Roman"/>
              </w:rPr>
            </w:pP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F4CD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585B9872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6C56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Praca terapeutyczna w domu:</w:t>
            </w:r>
          </w:p>
          <w:p w14:paraId="7687FF63" w14:textId="77777777" w:rsidR="0022385B" w:rsidRPr="0022385B" w:rsidRDefault="00636C92" w:rsidP="006B4AE1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 xml:space="preserve">Czy dziecko pracuje w domu? </w:t>
            </w:r>
          </w:p>
          <w:p w14:paraId="4C4C5768" w14:textId="77777777" w:rsidR="0022385B" w:rsidRPr="0022385B" w:rsidRDefault="00636C92" w:rsidP="006B4AE1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 xml:space="preserve">Jeśli tak, to z kim? </w:t>
            </w:r>
          </w:p>
          <w:p w14:paraId="7CC3BABD" w14:textId="5A5D672F" w:rsidR="00126631" w:rsidRPr="0022385B" w:rsidRDefault="00636C92" w:rsidP="006B4AE1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Jak długo?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EB87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51C4B47A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BD35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Leki:</w:t>
            </w:r>
          </w:p>
          <w:p w14:paraId="52321C9D" w14:textId="77777777" w:rsidR="0022385B" w:rsidRPr="0022385B" w:rsidRDefault="00636C92" w:rsidP="006B4AE1">
            <w:pPr>
              <w:pStyle w:val="Akapitzlist"/>
              <w:numPr>
                <w:ilvl w:val="0"/>
                <w:numId w:val="5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Czy dziecko przyjmuje leki</w:t>
            </w:r>
            <w:r w:rsidR="0022385B" w:rsidRPr="0022385B">
              <w:rPr>
                <w:rFonts w:cs="Times New Roman"/>
              </w:rPr>
              <w:t>?</w:t>
            </w:r>
          </w:p>
          <w:p w14:paraId="500B1DD5" w14:textId="3E2CA7E7" w:rsidR="00126631" w:rsidRPr="0022385B" w:rsidRDefault="00636C92" w:rsidP="006B4AE1">
            <w:pPr>
              <w:pStyle w:val="Akapitzlist"/>
              <w:numPr>
                <w:ilvl w:val="0"/>
                <w:numId w:val="5"/>
              </w:numPr>
              <w:ind w:leftChars="0" w:firstLineChars="0"/>
              <w:rPr>
                <w:rFonts w:cs="Times New Roman"/>
              </w:rPr>
            </w:pPr>
            <w:r w:rsidRPr="0022385B">
              <w:rPr>
                <w:rFonts w:cs="Times New Roman"/>
              </w:rPr>
              <w:t>Jeśli tak, to jakie?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45BDB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6631" w:rsidRPr="0022385B" w14:paraId="0D0D26D4" w14:textId="77777777"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994E2" w14:textId="77777777" w:rsidR="0022385B" w:rsidRPr="0022385B" w:rsidRDefault="0022385B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22385B">
              <w:rPr>
                <w:rFonts w:ascii="Times New Roman" w:hAnsi="Times New Roman" w:cs="Times New Roman"/>
                <w:sz w:val="24"/>
                <w:szCs w:val="24"/>
              </w:rPr>
              <w:t>Dieta:</w:t>
            </w:r>
          </w:p>
          <w:p w14:paraId="59B346D3" w14:textId="77777777" w:rsidR="0022385B" w:rsidRPr="0022385B" w:rsidRDefault="00636C92" w:rsidP="006B4AE1">
            <w:pPr>
              <w:pStyle w:val="Akapitzlist"/>
              <w:numPr>
                <w:ilvl w:val="0"/>
                <w:numId w:val="6"/>
              </w:numPr>
              <w:ind w:leftChars="0" w:firstLineChars="0"/>
              <w:rPr>
                <w:rFonts w:cs="Times New Roman"/>
                <w:color w:val="0000FF"/>
              </w:rPr>
            </w:pPr>
            <w:r w:rsidRPr="0022385B">
              <w:rPr>
                <w:rFonts w:cs="Times New Roman"/>
              </w:rPr>
              <w:t xml:space="preserve">Czy dziecko jest na diecie? </w:t>
            </w:r>
          </w:p>
          <w:p w14:paraId="4F478799" w14:textId="515F8D0F" w:rsidR="00126631" w:rsidRPr="0022385B" w:rsidRDefault="00636C92" w:rsidP="006B4AE1">
            <w:pPr>
              <w:pStyle w:val="Akapitzlist"/>
              <w:numPr>
                <w:ilvl w:val="0"/>
                <w:numId w:val="6"/>
              </w:numPr>
              <w:ind w:leftChars="0" w:firstLineChars="0"/>
              <w:rPr>
                <w:rFonts w:cs="Times New Roman"/>
                <w:color w:val="0000FF"/>
              </w:rPr>
            </w:pPr>
            <w:r w:rsidRPr="0022385B">
              <w:rPr>
                <w:rFonts w:cs="Times New Roman"/>
              </w:rPr>
              <w:t>Jeśli tak, to na jakiej?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CF94" w14:textId="77777777" w:rsidR="00126631" w:rsidRPr="0022385B" w:rsidRDefault="00126631" w:rsidP="006B4AE1">
            <w:pPr>
              <w:spacing w:line="240" w:lineRule="auto"/>
              <w:ind w:left="0" w:hanging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97401F" w14:textId="77777777" w:rsidR="00126631" w:rsidRPr="0022385B" w:rsidRDefault="00126631" w:rsidP="006B4AE1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</w:p>
    <w:p w14:paraId="1846C31A" w14:textId="12C3EE4A" w:rsidR="00126631" w:rsidRPr="0022385B" w:rsidRDefault="00636C92" w:rsidP="006B4AE1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b/>
          <w:sz w:val="24"/>
          <w:szCs w:val="24"/>
        </w:rPr>
        <w:t>Załączniki do wniosku:</w:t>
      </w:r>
    </w:p>
    <w:p w14:paraId="6DB76AD3" w14:textId="20A6EAC5" w:rsidR="00126631" w:rsidRPr="0022385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2385B">
        <w:rPr>
          <w:rFonts w:ascii="Times New Roman" w:hAnsi="Times New Roman" w:cs="Times New Roman"/>
          <w:sz w:val="24"/>
          <w:szCs w:val="24"/>
        </w:rPr>
        <w:t>1.</w:t>
      </w:r>
      <w:r w:rsidRPr="0022385B">
        <w:rPr>
          <w:rFonts w:ascii="Times New Roman" w:hAnsi="Times New Roman" w:cs="Times New Roman"/>
          <w:sz w:val="24"/>
          <w:szCs w:val="24"/>
          <w:u w:val="single"/>
        </w:rPr>
        <w:t xml:space="preserve"> Orzeczenie o potrzebie kształcenia specjalnego</w:t>
      </w:r>
      <w:r w:rsidRPr="0022385B">
        <w:rPr>
          <w:rFonts w:ascii="Times New Roman" w:hAnsi="Times New Roman" w:cs="Times New Roman"/>
          <w:sz w:val="24"/>
          <w:szCs w:val="24"/>
        </w:rPr>
        <w:t xml:space="preserve"> z tytułu „Autyzm” wydane przez zespół orzekający działający</w:t>
      </w:r>
      <w:r w:rsidR="00793CA7">
        <w:rPr>
          <w:rFonts w:ascii="Times New Roman" w:hAnsi="Times New Roman" w:cs="Times New Roman"/>
          <w:sz w:val="24"/>
          <w:szCs w:val="24"/>
        </w:rPr>
        <w:t xml:space="preserve"> </w:t>
      </w:r>
      <w:r w:rsidRPr="0022385B">
        <w:rPr>
          <w:rFonts w:ascii="Times New Roman" w:hAnsi="Times New Roman" w:cs="Times New Roman"/>
          <w:sz w:val="24"/>
          <w:szCs w:val="24"/>
        </w:rPr>
        <w:t>w publicznej Poradni Psychologiczno-Pedagogiczn</w:t>
      </w:r>
      <w:r w:rsidR="006B4AE1">
        <w:rPr>
          <w:rFonts w:ascii="Times New Roman" w:hAnsi="Times New Roman" w:cs="Times New Roman"/>
          <w:sz w:val="24"/>
          <w:szCs w:val="24"/>
        </w:rPr>
        <w:t>ej - ksero</w:t>
      </w:r>
    </w:p>
    <w:p w14:paraId="308A0B34" w14:textId="6A80C0EA" w:rsidR="00126631" w:rsidRPr="0022385B" w:rsidRDefault="00636C92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sz w:val="24"/>
          <w:szCs w:val="24"/>
        </w:rPr>
        <w:t xml:space="preserve">2. </w:t>
      </w:r>
      <w:r w:rsidRPr="0022385B">
        <w:rPr>
          <w:rFonts w:ascii="Times New Roman" w:hAnsi="Times New Roman" w:cs="Times New Roman"/>
          <w:sz w:val="24"/>
          <w:szCs w:val="24"/>
          <w:u w:val="single"/>
        </w:rPr>
        <w:t>Kopia diagnoz</w:t>
      </w:r>
      <w:r w:rsidR="00A16FF4" w:rsidRPr="0022385B">
        <w:rPr>
          <w:rFonts w:ascii="Times New Roman" w:hAnsi="Times New Roman" w:cs="Times New Roman"/>
          <w:sz w:val="24"/>
          <w:szCs w:val="24"/>
          <w:u w:val="single"/>
        </w:rPr>
        <w:t>y spektrum autyzmu.</w:t>
      </w:r>
    </w:p>
    <w:p w14:paraId="2E724110" w14:textId="7A395EAD" w:rsidR="00126631" w:rsidRPr="0022385B" w:rsidRDefault="00126631" w:rsidP="006B4AE1">
      <w:pPr>
        <w:spacing w:line="240" w:lineRule="auto"/>
        <w:ind w:left="0" w:hanging="2"/>
        <w:jc w:val="both"/>
        <w:rPr>
          <w:rFonts w:ascii="Times New Roman" w:hAnsi="Times New Roman" w:cs="Times New Roman"/>
          <w:sz w:val="24"/>
          <w:szCs w:val="24"/>
        </w:rPr>
      </w:pPr>
    </w:p>
    <w:p w14:paraId="7036BD41" w14:textId="77777777" w:rsidR="00126631" w:rsidRPr="0022385B" w:rsidRDefault="00636C92" w:rsidP="006B4AE1">
      <w:pPr>
        <w:spacing w:line="240" w:lineRule="auto"/>
        <w:ind w:left="0" w:hanging="2"/>
        <w:rPr>
          <w:rFonts w:ascii="Times New Roman" w:hAnsi="Times New Roman" w:cs="Times New Roman"/>
          <w:sz w:val="24"/>
          <w:szCs w:val="24"/>
        </w:rPr>
      </w:pPr>
      <w:r w:rsidRPr="0022385B">
        <w:rPr>
          <w:rFonts w:ascii="Times New Roman" w:hAnsi="Times New Roman" w:cs="Times New Roman"/>
          <w:sz w:val="24"/>
          <w:szCs w:val="24"/>
        </w:rPr>
        <w:t>Informujemy, że bez kompletu dokumentów wnioski nie będą rozpatrywane.</w:t>
      </w:r>
    </w:p>
    <w:sectPr w:rsidR="00126631" w:rsidRPr="0022385B" w:rsidSect="009827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851" w:header="737" w:footer="708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AFA0" w14:textId="77777777" w:rsidR="00636C92" w:rsidRDefault="00636C92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15714F2D" w14:textId="77777777" w:rsidR="00636C92" w:rsidRDefault="00636C92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C808A" w14:textId="77777777" w:rsidR="0098273B" w:rsidRDefault="0098273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AF49B" w14:textId="77777777" w:rsidR="00126631" w:rsidRDefault="00126631">
    <w:pPr>
      <w:pBdr>
        <w:top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Cambria" w:eastAsia="Cambria" w:hAnsi="Cambria" w:cs="Cambria"/>
        <w:color w:val="000000"/>
        <w:sz w:val="18"/>
        <w:szCs w:val="18"/>
      </w:rPr>
    </w:pPr>
  </w:p>
  <w:p w14:paraId="3426D093" w14:textId="77777777" w:rsidR="00126631" w:rsidRDefault="00126631">
    <w:pPr>
      <w:pBdr>
        <w:top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Cambria" w:eastAsia="Cambria" w:hAnsi="Cambria" w:cs="Cambria"/>
        <w:color w:val="000000"/>
        <w:sz w:val="24"/>
        <w:szCs w:val="24"/>
      </w:rPr>
    </w:pPr>
  </w:p>
  <w:p w14:paraId="501C7151" w14:textId="77777777" w:rsidR="00126631" w:rsidRDefault="00636C92">
    <w:pPr>
      <w:pBdr>
        <w:top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808080"/>
        <w:sz w:val="18"/>
        <w:szCs w:val="18"/>
      </w:rPr>
      <w:t>Stowarzyszenie Pomocy Osobom Autystycznym "Dalej Razem"</w:t>
    </w:r>
  </w:p>
  <w:p w14:paraId="6E340910" w14:textId="77777777" w:rsidR="00126631" w:rsidRDefault="00636C92">
    <w:pPr>
      <w:pBdr>
        <w:top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808080"/>
        <w:sz w:val="18"/>
        <w:szCs w:val="18"/>
      </w:rPr>
      <w:t>Jesteśmy Organizacją Pożytku Publicznego, przekaż nam swój 1% podatku, nr KRS: 0000040064</w:t>
    </w:r>
  </w:p>
  <w:p w14:paraId="5D4CA671" w14:textId="77777777" w:rsidR="00126631" w:rsidRDefault="00636C92">
    <w:pPr>
      <w:pBdr>
        <w:top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18"/>
        <w:szCs w:val="18"/>
      </w:rPr>
      <w:t>Strona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  </w:t>
    </w:r>
    <w:r>
      <w:rPr>
        <w:rFonts w:ascii="Cambria" w:eastAsia="Cambria" w:hAnsi="Cambria" w:cs="Cambria"/>
        <w:color w:val="000000"/>
        <w:sz w:val="24"/>
        <w:szCs w:val="24"/>
      </w:rPr>
      <w:fldChar w:fldCharType="begin"/>
    </w:r>
    <w:r>
      <w:rPr>
        <w:rFonts w:ascii="Cambria" w:eastAsia="Cambria" w:hAnsi="Cambria" w:cs="Cambria"/>
        <w:color w:val="000000"/>
        <w:sz w:val="24"/>
        <w:szCs w:val="24"/>
      </w:rPr>
      <w:instrText>PAGE</w:instrText>
    </w:r>
    <w:r>
      <w:rPr>
        <w:rFonts w:ascii="Cambria" w:eastAsia="Cambria" w:hAnsi="Cambria" w:cs="Cambria"/>
        <w:color w:val="000000"/>
        <w:sz w:val="24"/>
        <w:szCs w:val="24"/>
      </w:rPr>
      <w:fldChar w:fldCharType="separate"/>
    </w:r>
    <w:r w:rsidR="00595362">
      <w:rPr>
        <w:rFonts w:ascii="Cambria" w:eastAsia="Cambria" w:hAnsi="Cambria" w:cs="Cambria"/>
        <w:noProof/>
        <w:color w:val="000000"/>
        <w:sz w:val="24"/>
        <w:szCs w:val="24"/>
      </w:rPr>
      <w:t>1</w:t>
    </w:r>
    <w:r>
      <w:rPr>
        <w:rFonts w:ascii="Cambria" w:eastAsia="Cambria" w:hAnsi="Cambria" w:cs="Cambria"/>
        <w:color w:val="000000"/>
        <w:sz w:val="24"/>
        <w:szCs w:val="24"/>
      </w:rPr>
      <w:fldChar w:fldCharType="end"/>
    </w:r>
  </w:p>
  <w:p w14:paraId="609A3229" w14:textId="77777777" w:rsidR="00126631" w:rsidRDefault="00126631">
    <w:pPr>
      <w:pBdr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8F528" w14:textId="77777777" w:rsidR="00126631" w:rsidRDefault="00126631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C3555" w14:textId="77777777" w:rsidR="00636C92" w:rsidRDefault="00636C92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323ECA4F" w14:textId="77777777" w:rsidR="00636C92" w:rsidRDefault="00636C92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E8DFC" w14:textId="77777777" w:rsidR="0098273B" w:rsidRDefault="0098273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9634C" w14:textId="77777777" w:rsidR="00126631" w:rsidRDefault="00636C92" w:rsidP="0098273B">
    <w:pPr>
      <w:pBdr>
        <w:bottom w:val="single" w:sz="12" w:space="1" w:color="622423"/>
        <w:between w:val="nil"/>
      </w:pBdr>
      <w:tabs>
        <w:tab w:val="center" w:pos="4536"/>
        <w:tab w:val="right" w:pos="9072"/>
      </w:tabs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Cambria" w:eastAsia="Cambria" w:hAnsi="Cambria" w:cs="Cambria"/>
        <w:color w:val="000000"/>
        <w:sz w:val="26"/>
        <w:szCs w:val="26"/>
      </w:rPr>
      <w:t>Niepubliczne Przedszkole z Oddziałami dla Dzieci z Autyzmem w Zielonej Górze   Przedszkole „Dalej Razem”</w:t>
    </w:r>
  </w:p>
  <w:p w14:paraId="1F33292A" w14:textId="77777777" w:rsidR="00126631" w:rsidRDefault="00636C92" w:rsidP="0098273B">
    <w:pPr>
      <w:spacing w:line="240" w:lineRule="auto"/>
      <w:ind w:left="0" w:hanging="2"/>
    </w:pPr>
    <w:r>
      <w:rPr>
        <w:rFonts w:ascii="Cambria" w:eastAsia="Cambria" w:hAnsi="Cambria" w:cs="Cambria"/>
        <w:color w:val="808080"/>
        <w:sz w:val="18"/>
        <w:szCs w:val="18"/>
      </w:rPr>
      <w:t>Ul. Sienkiewicza 10</w:t>
    </w:r>
  </w:p>
  <w:p w14:paraId="08BEF8F1" w14:textId="77777777" w:rsidR="00126631" w:rsidRDefault="00636C92" w:rsidP="0098273B">
    <w:pPr>
      <w:spacing w:line="240" w:lineRule="auto"/>
      <w:ind w:left="0" w:hanging="2"/>
    </w:pPr>
    <w:r>
      <w:rPr>
        <w:rFonts w:ascii="Cambria" w:eastAsia="Cambria" w:hAnsi="Cambria" w:cs="Cambria"/>
        <w:color w:val="808080"/>
        <w:sz w:val="18"/>
        <w:szCs w:val="18"/>
      </w:rPr>
      <w:t>65-443 Zielona Góra</w:t>
    </w:r>
  </w:p>
  <w:p w14:paraId="2160F05F" w14:textId="77777777" w:rsidR="00126631" w:rsidRDefault="00636C92" w:rsidP="0098273B">
    <w:pPr>
      <w:spacing w:line="240" w:lineRule="auto"/>
      <w:ind w:left="0" w:hanging="2"/>
    </w:pPr>
    <w:r>
      <w:rPr>
        <w:rFonts w:ascii="Cambria" w:eastAsia="Cambria" w:hAnsi="Cambria" w:cs="Cambria"/>
        <w:color w:val="808080"/>
        <w:sz w:val="18"/>
        <w:szCs w:val="18"/>
      </w:rPr>
      <w:t>tel. 503 789 765</w:t>
    </w:r>
  </w:p>
  <w:p w14:paraId="1EF2368B" w14:textId="77777777" w:rsidR="00126631" w:rsidRDefault="00126631">
    <w:pPr>
      <w:pBdr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6A17" w14:textId="77777777" w:rsidR="00126631" w:rsidRDefault="00126631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15592"/>
    <w:multiLevelType w:val="hybridMultilevel"/>
    <w:tmpl w:val="D81C4658"/>
    <w:lvl w:ilvl="0" w:tplc="24F8AE4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10E26053"/>
    <w:multiLevelType w:val="hybridMultilevel"/>
    <w:tmpl w:val="28F6CC30"/>
    <w:lvl w:ilvl="0" w:tplc="95F6926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22571468"/>
    <w:multiLevelType w:val="hybridMultilevel"/>
    <w:tmpl w:val="F23226C0"/>
    <w:lvl w:ilvl="0" w:tplc="0D1E8A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" w15:restartNumberingAfterBreak="0">
    <w:nsid w:val="23F22A01"/>
    <w:multiLevelType w:val="hybridMultilevel"/>
    <w:tmpl w:val="04B622B8"/>
    <w:lvl w:ilvl="0" w:tplc="3D7072A0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24AD45AA"/>
    <w:multiLevelType w:val="hybridMultilevel"/>
    <w:tmpl w:val="6024DCD2"/>
    <w:lvl w:ilvl="0" w:tplc="4A66801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2BB15D4B"/>
    <w:multiLevelType w:val="hybridMultilevel"/>
    <w:tmpl w:val="4F8058EE"/>
    <w:lvl w:ilvl="0" w:tplc="4268E0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6" w15:restartNumberingAfterBreak="0">
    <w:nsid w:val="319320B8"/>
    <w:multiLevelType w:val="hybridMultilevel"/>
    <w:tmpl w:val="49747D6A"/>
    <w:lvl w:ilvl="0" w:tplc="3664027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4A724A18"/>
    <w:multiLevelType w:val="hybridMultilevel"/>
    <w:tmpl w:val="25A0DCE0"/>
    <w:lvl w:ilvl="0" w:tplc="2DE89DA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5E081E18"/>
    <w:multiLevelType w:val="hybridMultilevel"/>
    <w:tmpl w:val="2F38EBBC"/>
    <w:lvl w:ilvl="0" w:tplc="232E150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691D5D20"/>
    <w:multiLevelType w:val="hybridMultilevel"/>
    <w:tmpl w:val="2C9490EC"/>
    <w:lvl w:ilvl="0" w:tplc="15F602F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0" w15:restartNumberingAfterBreak="0">
    <w:nsid w:val="73555EA3"/>
    <w:multiLevelType w:val="hybridMultilevel"/>
    <w:tmpl w:val="EA4C0156"/>
    <w:lvl w:ilvl="0" w:tplc="1E4A66E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1" w15:restartNumberingAfterBreak="0">
    <w:nsid w:val="789F4659"/>
    <w:multiLevelType w:val="hybridMultilevel"/>
    <w:tmpl w:val="1AC4242E"/>
    <w:lvl w:ilvl="0" w:tplc="8FCE437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2" w15:restartNumberingAfterBreak="0">
    <w:nsid w:val="7F842FAF"/>
    <w:multiLevelType w:val="multilevel"/>
    <w:tmpl w:val="F1A4D104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6751394">
    <w:abstractNumId w:val="12"/>
  </w:num>
  <w:num w:numId="2" w16cid:durableId="1428817428">
    <w:abstractNumId w:val="1"/>
  </w:num>
  <w:num w:numId="3" w16cid:durableId="277416228">
    <w:abstractNumId w:val="11"/>
  </w:num>
  <w:num w:numId="4" w16cid:durableId="599223617">
    <w:abstractNumId w:val="5"/>
  </w:num>
  <w:num w:numId="5" w16cid:durableId="1041246961">
    <w:abstractNumId w:val="4"/>
  </w:num>
  <w:num w:numId="6" w16cid:durableId="323431754">
    <w:abstractNumId w:val="3"/>
  </w:num>
  <w:num w:numId="7" w16cid:durableId="985862925">
    <w:abstractNumId w:val="6"/>
  </w:num>
  <w:num w:numId="8" w16cid:durableId="2034265192">
    <w:abstractNumId w:val="8"/>
  </w:num>
  <w:num w:numId="9" w16cid:durableId="1481188370">
    <w:abstractNumId w:val="0"/>
  </w:num>
  <w:num w:numId="10" w16cid:durableId="597256082">
    <w:abstractNumId w:val="2"/>
  </w:num>
  <w:num w:numId="11" w16cid:durableId="1492021238">
    <w:abstractNumId w:val="9"/>
  </w:num>
  <w:num w:numId="12" w16cid:durableId="701904402">
    <w:abstractNumId w:val="7"/>
  </w:num>
  <w:num w:numId="13" w16cid:durableId="7637209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631"/>
    <w:rsid w:val="000048E8"/>
    <w:rsid w:val="00057738"/>
    <w:rsid w:val="00126631"/>
    <w:rsid w:val="00173681"/>
    <w:rsid w:val="001A6F9B"/>
    <w:rsid w:val="0022385B"/>
    <w:rsid w:val="002B6FE1"/>
    <w:rsid w:val="0034043E"/>
    <w:rsid w:val="00500D85"/>
    <w:rsid w:val="0054608D"/>
    <w:rsid w:val="00595362"/>
    <w:rsid w:val="005D630B"/>
    <w:rsid w:val="00615FAC"/>
    <w:rsid w:val="00636C92"/>
    <w:rsid w:val="006A5BF3"/>
    <w:rsid w:val="006B4AE1"/>
    <w:rsid w:val="007103BD"/>
    <w:rsid w:val="00754DBC"/>
    <w:rsid w:val="00793CA7"/>
    <w:rsid w:val="007A6A06"/>
    <w:rsid w:val="007B56E9"/>
    <w:rsid w:val="00893879"/>
    <w:rsid w:val="0098273B"/>
    <w:rsid w:val="00A16FF4"/>
    <w:rsid w:val="00B171E1"/>
    <w:rsid w:val="00BB6700"/>
    <w:rsid w:val="00CF26BA"/>
    <w:rsid w:val="00E06339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9E4839"/>
  <w15:docId w15:val="{08191036-7668-4A34-B44C-A88E19FD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  <w:ind w:leftChars="-1" w:left="-1" w:hangingChars="1" w:hanging="1"/>
      <w:textDirection w:val="btLr"/>
      <w:textAlignment w:val="baseline"/>
      <w:outlineLvl w:val="0"/>
    </w:pPr>
    <w:rPr>
      <w:rFonts w:ascii="Calibri" w:eastAsia="SimSun" w:hAnsi="Calibri" w:cs="Calibri"/>
      <w:kern w:val="2"/>
      <w:sz w:val="22"/>
      <w:szCs w:val="22"/>
      <w:lang w:eastAsia="en-US"/>
    </w:rPr>
  </w:style>
  <w:style w:type="paragraph" w:styleId="Nagwek1">
    <w:name w:val="heading 1"/>
    <w:basedOn w:val="Normalny"/>
    <w:uiPriority w:val="9"/>
    <w:qFormat/>
    <w:pPr>
      <w:keepNext/>
      <w:keepLines/>
      <w:numPr>
        <w:numId w:val="1"/>
      </w:numPr>
      <w:spacing w:before="480" w:line="240" w:lineRule="auto"/>
      <w:ind w:left="-1" w:hanging="1"/>
    </w:pPr>
    <w:rPr>
      <w:rFonts w:ascii="Cambria" w:hAnsi="Cambria" w:cs="Mangal"/>
      <w:b/>
      <w:bCs/>
      <w:color w:val="365F91"/>
      <w:sz w:val="28"/>
      <w:szCs w:val="28"/>
      <w:lang w:eastAsia="zh-CN" w:bidi="hi-IN"/>
    </w:rPr>
  </w:style>
  <w:style w:type="paragraph" w:styleId="Nagwek2">
    <w:name w:val="heading 2"/>
    <w:basedOn w:val="Normalny"/>
    <w:uiPriority w:val="9"/>
    <w:semiHidden/>
    <w:unhideWhenUsed/>
    <w:qFormat/>
    <w:pPr>
      <w:numPr>
        <w:ilvl w:val="1"/>
        <w:numId w:val="1"/>
      </w:numPr>
      <w:spacing w:before="28" w:after="28" w:line="240" w:lineRule="auto"/>
      <w:ind w:left="-1" w:hang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 w:bidi="hi-IN"/>
    </w:rPr>
  </w:style>
  <w:style w:type="paragraph" w:styleId="Nagwek3">
    <w:name w:val="heading 3"/>
    <w:basedOn w:val="Normalny"/>
    <w:uiPriority w:val="9"/>
    <w:semiHidden/>
    <w:unhideWhenUsed/>
    <w:qFormat/>
    <w:pPr>
      <w:keepNext/>
      <w:keepLines/>
      <w:numPr>
        <w:ilvl w:val="2"/>
        <w:numId w:val="1"/>
      </w:numPr>
      <w:spacing w:before="200" w:line="240" w:lineRule="auto"/>
      <w:ind w:left="-1" w:hanging="1"/>
      <w:outlineLvl w:val="2"/>
    </w:pPr>
    <w:rPr>
      <w:rFonts w:ascii="Cambria" w:hAnsi="Cambria" w:cs="Mangal"/>
      <w:b/>
      <w:bCs/>
      <w:color w:val="4F81BD"/>
      <w:sz w:val="24"/>
      <w:szCs w:val="24"/>
      <w:lang w:eastAsia="zh-CN" w:bidi="hi-IN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NagwekZnak">
    <w:name w:val="Nagłówek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StopkaZnak">
    <w:name w:val="Stopka Znak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Nagwek2Znak">
    <w:name w:val="Nagłówek 2 Znak"/>
    <w:basedOn w:val="Domylnaczcionkaakapitu"/>
    <w:rPr>
      <w:rFonts w:ascii="Times New Roman" w:eastAsia="Times New Roman" w:hAnsi="Times New Roman" w:cs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  <w:lang w:eastAsia="pl-PL"/>
    </w:rPr>
  </w:style>
  <w:style w:type="character" w:customStyle="1" w:styleId="czeinternetowe">
    <w:name w:val="Łącze internetowe"/>
    <w:basedOn w:val="Domylnaczcionkaakapitu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ocnowyrniony">
    <w:name w:val="Mocno wyróżniony"/>
    <w:basedOn w:val="Domylnaczcionkaakapitu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basedOn w:val="Domylnaczcionkaakapitu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Nagwek1Znak">
    <w:name w:val="Nagłówek 1 Znak"/>
    <w:basedOn w:val="Domylnaczcionkaakapitu"/>
    <w:rPr>
      <w:rFonts w:ascii="Cambria" w:hAnsi="Cambria"/>
      <w:b/>
      <w:bCs/>
      <w:color w:val="365F9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Nagwek3Znak">
    <w:name w:val="Nagłówek 3 Znak"/>
    <w:basedOn w:val="Domylnaczcionkaakapitu"/>
    <w:rPr>
      <w:rFonts w:ascii="Cambria" w:hAnsi="Cambria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ListLabel2">
    <w:name w:val="ListLabel 2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8Num3z1">
    <w:name w:val="WW8Num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Znakiwypunktowania">
    <w:name w:val="Znaki wypunktowania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2">
    <w:name w:val="WW_CharLFO4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3">
    <w:name w:val="WW_CharLFO4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4">
    <w:name w:val="WW_CharLFO4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5">
    <w:name w:val="WW_CharLFO4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6">
    <w:name w:val="WW_CharLFO4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7">
    <w:name w:val="WW_CharLFO4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8">
    <w:name w:val="WW_CharLFO4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4LVL9">
    <w:name w:val="WW_CharLFO4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1">
    <w:name w:val="WW_CharLFO5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2">
    <w:name w:val="WW_CharLFO5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3">
    <w:name w:val="WW_CharLFO5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4">
    <w:name w:val="WW_CharLFO5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5">
    <w:name w:val="WW_CharLFO5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6">
    <w:name w:val="WW_CharLFO5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7">
    <w:name w:val="WW_CharLFO5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8">
    <w:name w:val="WW_CharLFO5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5LVL9">
    <w:name w:val="WW_CharLFO5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1">
    <w:name w:val="WW_CharLFO6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2">
    <w:name w:val="WW_CharLFO6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3">
    <w:name w:val="WW_CharLFO6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4">
    <w:name w:val="WW_CharLFO6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5">
    <w:name w:val="WW_CharLFO6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6">
    <w:name w:val="WW_CharLFO6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7">
    <w:name w:val="WW_CharLFO6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8">
    <w:name w:val="WW_CharLFO6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6LVL9">
    <w:name w:val="WW_CharLFO6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1">
    <w:name w:val="WW_CharLFO10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2">
    <w:name w:val="WW_CharLFO10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3">
    <w:name w:val="WW_CharLFO10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4">
    <w:name w:val="WW_CharLFO10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5">
    <w:name w:val="WW_CharLFO10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6">
    <w:name w:val="WW_CharLFO10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7">
    <w:name w:val="WW_CharLFO10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8">
    <w:name w:val="WW_CharLFO10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0LVL9">
    <w:name w:val="WW_CharLFO10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2LVL1">
    <w:name w:val="WW_CharLFO12LVL1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2">
    <w:name w:val="WW_CharLFO12LVL2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3">
    <w:name w:val="WW_CharLFO12LVL3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4">
    <w:name w:val="WW_CharLFO12LVL4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5">
    <w:name w:val="WW_CharLFO12LVL5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6">
    <w:name w:val="WW_CharLFO12LVL6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7">
    <w:name w:val="WW_CharLFO12LVL7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8">
    <w:name w:val="WW_CharLFO12LVL8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2LVL9">
    <w:name w:val="WW_CharLFO12LVL9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1">
    <w:name w:val="WW_CharLFO13LVL1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2">
    <w:name w:val="WW_CharLFO13LVL2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3">
    <w:name w:val="WW_CharLFO13LVL3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4">
    <w:name w:val="WW_CharLFO13LVL4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5">
    <w:name w:val="WW_CharLFO13LVL5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6">
    <w:name w:val="WW_CharLFO13LVL6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7">
    <w:name w:val="WW_CharLFO13LVL7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8">
    <w:name w:val="WW_CharLFO13LVL8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3LVL9">
    <w:name w:val="WW_CharLFO13LVL9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1">
    <w:name w:val="WW_CharLFO14LVL1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2">
    <w:name w:val="WW_CharLFO14LVL2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3">
    <w:name w:val="WW_CharLFO14LVL3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4">
    <w:name w:val="WW_CharLFO14LVL4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5">
    <w:name w:val="WW_CharLFO14LVL5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6">
    <w:name w:val="WW_CharLFO14LVL6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7">
    <w:name w:val="WW_CharLFO14LVL7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8">
    <w:name w:val="WW_CharLFO14LVL8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4LVL9">
    <w:name w:val="WW_CharLFO14LVL9"/>
    <w:rPr>
      <w:rFonts w:ascii="Times New Roman" w:eastAsia="OpenSymbol" w:hAnsi="Times New Roman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15LVL1">
    <w:name w:val="WW_CharLFO15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2">
    <w:name w:val="WW_CharLFO15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3">
    <w:name w:val="WW_CharLFO15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4">
    <w:name w:val="WW_CharLFO15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5">
    <w:name w:val="WW_CharLFO15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6">
    <w:name w:val="WW_CharLFO15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7">
    <w:name w:val="WW_CharLFO15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8">
    <w:name w:val="WW_CharLFO15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5LVL9">
    <w:name w:val="WW_CharLFO15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1">
    <w:name w:val="WW_CharLFO16LVL1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2">
    <w:name w:val="WW_CharLFO16LVL2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3">
    <w:name w:val="WW_CharLFO16LVL3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4">
    <w:name w:val="WW_CharLFO16LVL4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5">
    <w:name w:val="WW_CharLFO16LVL5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6">
    <w:name w:val="WW_CharLFO16LVL6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7">
    <w:name w:val="WW_CharLFO16LVL7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8">
    <w:name w:val="WW_CharLFO16LVL8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6LVL9">
    <w:name w:val="WW_CharLFO16LVL9"/>
    <w:rPr>
      <w:w w:val="100"/>
      <w:position w:val="-1"/>
      <w:sz w:val="20"/>
      <w:effect w:val="none"/>
      <w:vertAlign w:val="baseline"/>
      <w:cs w:val="0"/>
      <w:em w:val="none"/>
    </w:rPr>
  </w:style>
  <w:style w:type="character" w:customStyle="1" w:styleId="WWCharLFO18LVL1">
    <w:name w:val="WW_CharLFO18LVL1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19LVL1">
    <w:name w:val="WW_CharLFO19LVL1"/>
    <w:rPr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WWCharLFO20LVL2">
    <w:name w:val="WW_CharLFO20LVL2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3">
    <w:name w:val="WW_CharLFO20LVL3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4">
    <w:name w:val="WW_CharLFO20LVL4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0LVL5">
    <w:name w:val="WW_CharLFO20LVL5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6">
    <w:name w:val="WW_CharLFO20LVL6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0LVL7">
    <w:name w:val="WW_CharLFO20LVL7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CharLFO20LVL8">
    <w:name w:val="WW_CharLFO20LVL8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CharLFO20LVL9">
    <w:name w:val="WW_CharLFO20LVL9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CharLFO22LVL1">
    <w:name w:val="WW_CharLFO22LVL1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2">
    <w:name w:val="WW_CharLFO22LVL2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3">
    <w:name w:val="WW_CharLFO22LVL3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4">
    <w:name w:val="WW_CharLFO22LVL4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5">
    <w:name w:val="WW_CharLFO22LVL5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6">
    <w:name w:val="WW_CharLFO22LVL6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7">
    <w:name w:val="WW_CharLFO22LVL7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8">
    <w:name w:val="WW_CharLFO22LVL8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CharLFO22LVL9">
    <w:name w:val="WW_CharLFO22LVL9"/>
    <w:rPr>
      <w:rFonts w:ascii="Symbol" w:hAnsi="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Tretekstu">
    <w:name w:val="Treść tekstu"/>
    <w:basedOn w:val="Normalny"/>
    <w:pPr>
      <w:spacing w:after="12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Lista">
    <w:name w:val="List"/>
    <w:basedOn w:val="Tretekstu"/>
  </w:style>
  <w:style w:type="paragraph" w:styleId="Legenda">
    <w:name w:val="caption"/>
    <w:basedOn w:val="Normalny"/>
    <w:pPr>
      <w:suppressLineNumber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zh-CN" w:bidi="hi-IN"/>
    </w:rPr>
  </w:style>
  <w:style w:type="paragraph" w:customStyle="1" w:styleId="Indeks">
    <w:name w:val="Indeks"/>
    <w:basedOn w:val="Normalny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eastAsia="zh-CN" w:bidi="hi-IN"/>
    </w:rPr>
  </w:style>
  <w:style w:type="paragraph" w:styleId="Akapitzlist">
    <w:name w:val="List Paragraph"/>
    <w:basedOn w:val="Normalny"/>
    <w:pPr>
      <w:spacing w:line="240" w:lineRule="auto"/>
      <w:ind w:left="720" w:firstLine="0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NormalnyWeb">
    <w:name w:val="Normal (Web)"/>
    <w:basedOn w:val="Normalny"/>
    <w:pPr>
      <w:spacing w:before="28" w:after="28" w:line="240" w:lineRule="auto"/>
    </w:pPr>
    <w:rPr>
      <w:rFonts w:ascii="Times New Roman" w:eastAsia="Times New Roman" w:hAnsi="Times New Roman" w:cs="Times New Roman"/>
      <w:sz w:val="24"/>
      <w:szCs w:val="24"/>
      <w:lang w:eastAsia="pl-PL" w:bidi="hi-IN"/>
    </w:rPr>
  </w:style>
  <w:style w:type="paragraph" w:customStyle="1" w:styleId="Zawartotabeli">
    <w:name w:val="Zawartość tabeli"/>
    <w:basedOn w:val="Normalny"/>
    <w:pPr>
      <w:suppressLineNumbers/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customStyle="1" w:styleId="Gwka">
    <w:name w:val="Główka"/>
    <w:basedOn w:val="Normalny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Mangal"/>
      <w:sz w:val="24"/>
      <w:szCs w:val="24"/>
      <w:lang w:eastAsia="zh-CN" w:bidi="hi-IN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65/N3YgQL26jadPWkUnlyjsBfw==">AMUW2mXe4XJAWlVyhlx0ns1+qmOoSJ7tdBsSbjWxm9uIK+ThJpyARR+lpckjP9R3oK92uIp/9e/5sCXj68Ousgocod0Pg1gV1bIIz6+DUCaRYj6s/Jw1JNc=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DALEJ RAZEM</dc:creator>
  <cp:lastModifiedBy>Dalej Razem7</cp:lastModifiedBy>
  <cp:revision>2</cp:revision>
  <cp:lastPrinted>2023-05-19T08:37:00Z</cp:lastPrinted>
  <dcterms:created xsi:type="dcterms:W3CDTF">2026-03-11T13:56:00Z</dcterms:created>
  <dcterms:modified xsi:type="dcterms:W3CDTF">2026-03-11T13:56:00Z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